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F5E" w:rsidRDefault="00D1133D" w:rsidP="0011466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KÉPZÉSI </w:t>
      </w:r>
      <w:r w:rsidR="00AB7483">
        <w:rPr>
          <w:b/>
          <w:sz w:val="28"/>
          <w:szCs w:val="28"/>
        </w:rPr>
        <w:t>Összefoglaló</w:t>
      </w:r>
    </w:p>
    <w:bookmarkEnd w:id="0"/>
    <w:p w:rsidR="00BE1F5E" w:rsidRPr="000362E9" w:rsidRDefault="00921DC4" w:rsidP="00BE1F5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BE1F5E" w:rsidRPr="000362E9">
        <w:rPr>
          <w:rFonts w:ascii="Verdana" w:hAnsi="Verdana"/>
          <w:b/>
        </w:rPr>
        <w:t xml:space="preserve"> sz. Fen</w:t>
      </w:r>
      <w:r w:rsidR="00C7326C">
        <w:rPr>
          <w:rFonts w:ascii="Verdana" w:hAnsi="Verdana"/>
          <w:b/>
        </w:rPr>
        <w:t>n</w:t>
      </w:r>
      <w:r w:rsidR="00BE1F5E" w:rsidRPr="000362E9">
        <w:rPr>
          <w:rFonts w:ascii="Verdana" w:hAnsi="Verdana"/>
          <w:b/>
        </w:rPr>
        <w:t>tartási tevékenys</w:t>
      </w:r>
      <w:r w:rsidR="00C7326C">
        <w:rPr>
          <w:rFonts w:ascii="Verdana" w:hAnsi="Verdana"/>
          <w:b/>
        </w:rPr>
        <w:t>é</w:t>
      </w:r>
      <w:r w:rsidR="00BE1F5E" w:rsidRPr="000362E9">
        <w:rPr>
          <w:rFonts w:ascii="Verdana" w:hAnsi="Verdana"/>
          <w:b/>
        </w:rPr>
        <w:t>g - SZAKMAI BESZÁMOLÓ</w:t>
      </w:r>
    </w:p>
    <w:p w:rsidR="00BE1F5E" w:rsidRPr="000362E9" w:rsidRDefault="00BE1F5E" w:rsidP="00BE1F5E">
      <w:pPr>
        <w:spacing w:line="360" w:lineRule="auto"/>
        <w:jc w:val="center"/>
        <w:rPr>
          <w:rFonts w:ascii="Verdana" w:hAnsi="Verdana"/>
          <w:b/>
        </w:rPr>
      </w:pPr>
      <w:r w:rsidRPr="000362E9">
        <w:rPr>
          <w:rFonts w:ascii="Verdana" w:hAnsi="Verdana"/>
          <w:b/>
        </w:rPr>
        <w:t>201</w:t>
      </w:r>
      <w:r w:rsidR="00921DC4">
        <w:rPr>
          <w:rFonts w:ascii="Verdana" w:hAnsi="Verdana"/>
          <w:b/>
        </w:rPr>
        <w:t>7</w:t>
      </w:r>
      <w:r w:rsidRPr="000362E9">
        <w:rPr>
          <w:rFonts w:ascii="Verdana" w:hAnsi="Verdana"/>
          <w:b/>
        </w:rPr>
        <w:t>.06.04-201</w:t>
      </w:r>
      <w:r w:rsidR="00921DC4">
        <w:rPr>
          <w:rFonts w:ascii="Verdana" w:hAnsi="Verdana"/>
          <w:b/>
        </w:rPr>
        <w:t>8</w:t>
      </w:r>
      <w:r w:rsidRPr="000362E9">
        <w:rPr>
          <w:rFonts w:ascii="Verdana" w:hAnsi="Verdana"/>
          <w:b/>
        </w:rPr>
        <w:t>.06.03 </w:t>
      </w:r>
    </w:p>
    <w:p w:rsidR="00114667" w:rsidRDefault="00114667" w:rsidP="00114667">
      <w:pPr>
        <w:spacing w:line="360" w:lineRule="auto"/>
        <w:jc w:val="center"/>
        <w:rPr>
          <w:b/>
          <w:sz w:val="28"/>
          <w:szCs w:val="28"/>
        </w:rPr>
      </w:pPr>
    </w:p>
    <w:p w:rsidR="00114667" w:rsidRPr="005B10E9" w:rsidRDefault="00114667" w:rsidP="0006327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B10E9">
        <w:rPr>
          <w:rFonts w:ascii="Arial" w:hAnsi="Arial" w:cs="Arial"/>
          <w:b/>
          <w:sz w:val="28"/>
          <w:szCs w:val="28"/>
        </w:rPr>
        <w:t xml:space="preserve">a </w:t>
      </w:r>
      <w:r w:rsidR="00F8119C">
        <w:rPr>
          <w:rFonts w:ascii="Arial" w:hAnsi="Arial" w:cs="Arial"/>
          <w:b/>
          <w:sz w:val="28"/>
          <w:szCs w:val="28"/>
        </w:rPr>
        <w:t>Környezettudatossághoz</w:t>
      </w:r>
      <w:r w:rsidR="00CC5A57" w:rsidRPr="005B10E9">
        <w:rPr>
          <w:rFonts w:ascii="Arial" w:hAnsi="Arial" w:cs="Arial"/>
          <w:b/>
          <w:sz w:val="28"/>
          <w:szCs w:val="28"/>
        </w:rPr>
        <w:t xml:space="preserve"> kapcsolódó</w:t>
      </w:r>
      <w:r w:rsidR="00E02E72" w:rsidRPr="005B10E9">
        <w:rPr>
          <w:rFonts w:ascii="Arial" w:hAnsi="Arial" w:cs="Arial"/>
          <w:b/>
          <w:sz w:val="28"/>
          <w:szCs w:val="28"/>
        </w:rPr>
        <w:t xml:space="preserve"> foglalkozáshoz</w:t>
      </w:r>
    </w:p>
    <w:p w:rsidR="00114667" w:rsidRPr="005B10E9" w:rsidRDefault="00114667" w:rsidP="00BF3D4C">
      <w:pPr>
        <w:tabs>
          <w:tab w:val="center" w:pos="6300"/>
        </w:tabs>
        <w:jc w:val="center"/>
        <w:rPr>
          <w:rFonts w:ascii="Arial" w:hAnsi="Arial" w:cs="Arial"/>
        </w:rPr>
      </w:pPr>
    </w:p>
    <w:p w:rsidR="00AB7483" w:rsidRPr="005B10E9" w:rsidRDefault="00AB7483" w:rsidP="00AB7483">
      <w:pPr>
        <w:tabs>
          <w:tab w:val="center" w:pos="6300"/>
        </w:tabs>
        <w:rPr>
          <w:rFonts w:ascii="Arial" w:hAnsi="Arial" w:cs="Arial"/>
        </w:rPr>
      </w:pPr>
      <w:r w:rsidRPr="005B10E9">
        <w:rPr>
          <w:rFonts w:ascii="Arial" w:hAnsi="Arial" w:cs="Arial"/>
        </w:rPr>
        <w:t>Képzések megvalósulásának helyszínei:</w:t>
      </w:r>
    </w:p>
    <w:p w:rsidR="00D1133D" w:rsidRPr="005B10E9" w:rsidRDefault="00D1133D" w:rsidP="00BF3D4C">
      <w:pPr>
        <w:tabs>
          <w:tab w:val="center" w:pos="6300"/>
        </w:tabs>
        <w:jc w:val="center"/>
        <w:rPr>
          <w:rFonts w:ascii="Arial" w:hAnsi="Arial" w:cs="Arial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5184"/>
        <w:gridCol w:w="1195"/>
      </w:tblGrid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B7483">
              <w:rPr>
                <w:rFonts w:ascii="Arial" w:hAnsi="Arial" w:cs="Arial"/>
                <w:bCs/>
                <w:sz w:val="16"/>
                <w:szCs w:val="16"/>
              </w:rPr>
              <w:t>Bevont feladat</w:t>
            </w:r>
            <w:r w:rsidR="008055C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B7483">
              <w:rPr>
                <w:rFonts w:ascii="Arial" w:hAnsi="Arial" w:cs="Arial"/>
                <w:bCs/>
                <w:sz w:val="16"/>
                <w:szCs w:val="16"/>
              </w:rPr>
              <w:t>ellátási hely</w:t>
            </w:r>
          </w:p>
        </w:tc>
        <w:tc>
          <w:tcPr>
            <w:tcW w:w="1195" w:type="dxa"/>
          </w:tcPr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10E9">
              <w:rPr>
                <w:rFonts w:ascii="Arial" w:hAnsi="Arial" w:cs="Arial"/>
                <w:bCs/>
                <w:sz w:val="16"/>
                <w:szCs w:val="16"/>
              </w:rPr>
              <w:t>Bevont diákok létszáma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Csete Balázs Általános Iskola – 5137 Jászkisér, Petőfi Sándor út 2., OM:</w:t>
            </w:r>
            <w:r w:rsidRPr="00AB7483">
              <w:rPr>
                <w:rFonts w:ascii="Arial" w:hAnsi="Arial" w:cs="Arial"/>
              </w:rPr>
              <w:t xml:space="preserve"> </w:t>
            </w: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035929</w:t>
            </w:r>
          </w:p>
          <w:p w:rsidR="00BE1F5E" w:rsidRPr="00AB7483" w:rsidRDefault="00BE1F5E" w:rsidP="00AB7483">
            <w:pPr>
              <w:shd w:val="clear" w:color="auto" w:fill="FFFFFF"/>
              <w:ind w:left="72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Pr="00AB7483" w:rsidRDefault="00BE1F5E" w:rsidP="00BE1F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Csete Balázs Általános Iskola Petőfi Sándor Tagiskolája – 3381 Pély, Fő út 138 , OM:</w:t>
            </w:r>
            <w:r w:rsidRPr="00AB7483">
              <w:rPr>
                <w:rFonts w:ascii="Arial" w:hAnsi="Arial" w:cs="Arial"/>
              </w:rPr>
              <w:t xml:space="preserve"> </w:t>
            </w: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035929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Csete Balázs Általános Iskola Petőfi Sándor Tagiskolája-3382 Tarnaszentmiklós, Vöröshadsereg út 15., OM:</w:t>
            </w:r>
            <w:r w:rsidRPr="00AB7483">
              <w:rPr>
                <w:rFonts w:ascii="Arial" w:hAnsi="Arial" w:cs="Arial"/>
              </w:rPr>
              <w:t xml:space="preserve"> </w:t>
            </w: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035929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Jászapáti Általános és Alapfokú Művészeti Iskola – 5130 Jászapáti, István Király út 12., OM: 200954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Jászapáti Általános és Alapfokú Művészeti Iskola – 5130 Jászapáti, Petőfi Sándor út 20-22., OM: 200954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Jászladányi Móra Ferenc Általános Iskola - 5055 Jászladány, Hősök tere 7., OM: 035930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Jászboldogházi Mátyás Király Általános Iskola és Alapfokú Művészeti Iskola – 5144 Jászboldogháza, Kossuth Lajos út 1., OM: 035921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>Jászsági Apponyi Albert Általános Iskola és Alapfokú Művészeti Iskola  - 5100 Jászberény, Bajcsy-Zsilinszky u. 1., OM: 201345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>Jászsági Általános Iskola Bozóky János Általános Iskolai Tagintézménye – 5122 Jászdózsa, Széchenyi út 9., OM: 201345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> Jászsági Általános Iskola IV. Béla Általános Iskolai Tagintézménye -5121 Jászjákóhalma, Fő út 48. , OM: 201345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lastRenderedPageBreak/>
              <w:t>Jászsági Általános Iskola Petőfi Sándor Általános Iskolai Tagintézménye – 5143 Jánoshida, Iskola út 2., OM: 201345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>Jászsági Általános Iskola Hábor Gabriella Általános Iskolai és Alapfokú Művészeti Iskolai Tagintézménye – 5125 Pusztamonostor, Szabadság út 60., , OM: 201345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Fráter Erzsébet Általános Iskola - 3052 Csécse, Madách út 6., OM: 201124</w:t>
            </w: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Nézsai Mikszáth Kálmán Általános Iskola - 2618 Nézsa, Szondi György út 99., OM: 032273</w:t>
            </w: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Szurdokpüspöki Általános Iskola- 3064 Szurdokpüspöki, Árpád utca 2., OM: 032218</w:t>
            </w: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Berceli Széchenyi István Általános Iskola - 2687 Bercel, Széchenyi út 3., OM: 032186</w:t>
            </w: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Berceli Széchenyi István Általános Iskola Móra Ferenc Tagiskolája - 2693 Becske, Ady Endre út 1., OM: 032186</w:t>
            </w: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</w:tbl>
    <w:p w:rsidR="00D1133D" w:rsidRPr="005B10E9" w:rsidRDefault="00D1133D" w:rsidP="00AB7483">
      <w:pPr>
        <w:tabs>
          <w:tab w:val="center" w:pos="6300"/>
        </w:tabs>
        <w:rPr>
          <w:rFonts w:ascii="Arial" w:hAnsi="Arial" w:cs="Arial"/>
        </w:rPr>
      </w:pPr>
    </w:p>
    <w:p w:rsidR="00AB7483" w:rsidRPr="005B10E9" w:rsidRDefault="00AB7483" w:rsidP="00AB7483">
      <w:pPr>
        <w:tabs>
          <w:tab w:val="center" w:pos="6300"/>
        </w:tabs>
        <w:rPr>
          <w:rFonts w:ascii="Arial" w:hAnsi="Arial" w:cs="Arial"/>
        </w:rPr>
      </w:pPr>
    </w:p>
    <w:p w:rsidR="00AB7483" w:rsidRPr="00BE1F5E" w:rsidRDefault="002A5D0D" w:rsidP="002A5D0D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  <w:r w:rsidRPr="00BE1F5E">
        <w:rPr>
          <w:rFonts w:ascii="Arial" w:hAnsi="Arial" w:cs="Arial"/>
        </w:rPr>
        <w:t>Minden intézményben ugyan olyan felosztá</w:t>
      </w:r>
      <w:r w:rsidR="00BE1F5E" w:rsidRPr="00BE1F5E">
        <w:rPr>
          <w:rFonts w:ascii="Arial" w:hAnsi="Arial" w:cs="Arial"/>
        </w:rPr>
        <w:t>sban történt a szakköri/képzési fenntartása az adaptált/kidolgozott tananyag alapján.</w:t>
      </w:r>
    </w:p>
    <w:p w:rsidR="00FC1816" w:rsidRPr="00FC1816" w:rsidRDefault="00FC1816" w:rsidP="00FC1816">
      <w:pPr>
        <w:pStyle w:val="Listaszerbekezds"/>
        <w:tabs>
          <w:tab w:val="center" w:pos="6300"/>
        </w:tabs>
        <w:spacing w:line="360" w:lineRule="auto"/>
        <w:ind w:left="1440"/>
        <w:jc w:val="both"/>
        <w:rPr>
          <w:rFonts w:ascii="Arial" w:hAnsi="Arial" w:cs="Arial"/>
        </w:rPr>
      </w:pPr>
    </w:p>
    <w:p w:rsidR="005B10E9" w:rsidRDefault="005B10E9" w:rsidP="005B10E9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  <w:r w:rsidRPr="005B10E9">
        <w:rPr>
          <w:rFonts w:ascii="Arial" w:hAnsi="Arial" w:cs="Arial"/>
        </w:rPr>
        <w:t>A foglalkozás lényeges eleme, hogy testközelbe hozza lakókörnyezetükben elérhető természeti értékeket, felismertetve azok jelentőségét, felértékelve a szabadban eltöltött foglalkozások szépségét, hasznosságát, szemléletbeli változásokat indukálva.</w:t>
      </w:r>
      <w:r w:rsidR="00FC1816">
        <w:rPr>
          <w:rFonts w:ascii="Arial" w:hAnsi="Arial" w:cs="Arial"/>
        </w:rPr>
        <w:t xml:space="preserve"> A program </w:t>
      </w:r>
      <w:r w:rsidR="001951B0">
        <w:rPr>
          <w:rFonts w:ascii="Arial" w:hAnsi="Arial" w:cs="Arial"/>
        </w:rPr>
        <w:t xml:space="preserve">fontos </w:t>
      </w:r>
      <w:r w:rsidR="00FC1816">
        <w:rPr>
          <w:rFonts w:ascii="Arial" w:hAnsi="Arial" w:cs="Arial"/>
        </w:rPr>
        <w:t xml:space="preserve">eleme az iskolai gyerekek mezőgazdasági elmélyülése és a környezethez való viszonyuk erősítése, így a képzések során arra törekedtek a tanárok és a szakemberek, hogy a gyerekek a környezet tudatosság oldaláról tudják megközelíteni a mezőgazdasági alapismereteket. Emellett a környezettudatosság-tudatlanság mezőgazdaságra mért hatását tudják </w:t>
      </w:r>
      <w:r w:rsidR="00733D70">
        <w:rPr>
          <w:rFonts w:ascii="Arial" w:hAnsi="Arial" w:cs="Arial"/>
        </w:rPr>
        <w:t>észrevenni</w:t>
      </w:r>
      <w:r w:rsidR="00FC1816">
        <w:rPr>
          <w:rFonts w:ascii="Arial" w:hAnsi="Arial" w:cs="Arial"/>
        </w:rPr>
        <w:t xml:space="preserve"> és fel</w:t>
      </w:r>
      <w:r w:rsidR="00733D70">
        <w:rPr>
          <w:rFonts w:ascii="Arial" w:hAnsi="Arial" w:cs="Arial"/>
        </w:rPr>
        <w:t>ismerni.</w:t>
      </w:r>
    </w:p>
    <w:p w:rsidR="00AB7483" w:rsidRDefault="00AB7483" w:rsidP="00AB7483">
      <w:pPr>
        <w:tabs>
          <w:tab w:val="center" w:pos="6300"/>
        </w:tabs>
      </w:pPr>
    </w:p>
    <w:p w:rsidR="00535D49" w:rsidRPr="009C3562" w:rsidRDefault="008055C1" w:rsidP="009C3562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35D49">
        <w:rPr>
          <w:rFonts w:ascii="Arial" w:hAnsi="Arial" w:cs="Arial"/>
        </w:rPr>
        <w:t xml:space="preserve"> képzés sikeresen zárult. A tananyagot átvett</w:t>
      </w:r>
      <w:r w:rsidR="001951B0">
        <w:rPr>
          <w:rFonts w:ascii="Arial" w:hAnsi="Arial" w:cs="Arial"/>
        </w:rPr>
        <w:t>ék és gyakorlatban kipróbálták.</w:t>
      </w:r>
    </w:p>
    <w:sectPr w:rsidR="00535D49" w:rsidRPr="009C3562" w:rsidSect="00BE1F5E">
      <w:headerReference w:type="default" r:id="rId8"/>
      <w:footerReference w:type="default" r:id="rId9"/>
      <w:type w:val="continuous"/>
      <w:pgSz w:w="11900" w:h="16840"/>
      <w:pgMar w:top="3093" w:right="1800" w:bottom="2977" w:left="1800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B3A" w:rsidRDefault="00FB3B3A" w:rsidP="00893205">
      <w:r>
        <w:separator/>
      </w:r>
    </w:p>
  </w:endnote>
  <w:endnote w:type="continuationSeparator" w:id="0">
    <w:p w:rsidR="00FB3B3A" w:rsidRDefault="00FB3B3A" w:rsidP="0089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D9" w:rsidRDefault="006225A7">
    <w:pPr>
      <w:pStyle w:val="llb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-1208405</wp:posOffset>
          </wp:positionV>
          <wp:extent cx="3018179" cy="2083517"/>
          <wp:effectExtent l="0" t="0" r="0" b="0"/>
          <wp:wrapNone/>
          <wp:docPr id="73" name="Kép 73" descr="C:\Users\Furár\Documents\_PM\1. SZ2020 Nyílvánosság\Szechenyi2020sablonok\1_Kotelezo_alkotoelemek\Kedvezmenyezetti_infoblokk\also_valtozat\jpg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rár\Documents\_PM\1. SZ2020 Nyílvánosság\Szechenyi2020sablonok\1_Kotelezo_alkotoelemek\Kedvezmenyezetti_infoblokk\also_valtozat\jpg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79" cy="208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B3A" w:rsidRDefault="00FB3B3A" w:rsidP="00893205">
      <w:r>
        <w:separator/>
      </w:r>
    </w:p>
  </w:footnote>
  <w:footnote w:type="continuationSeparator" w:id="0">
    <w:p w:rsidR="00FB3B3A" w:rsidRDefault="00FB3B3A" w:rsidP="0089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D9" w:rsidRDefault="00096BF0">
    <w:pPr>
      <w:pStyle w:val="lfej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2068110</wp:posOffset>
          </wp:positionH>
          <wp:positionV relativeFrom="paragraph">
            <wp:posOffset>-268605</wp:posOffset>
          </wp:positionV>
          <wp:extent cx="1227540" cy="1133475"/>
          <wp:effectExtent l="0" t="0" r="0" b="0"/>
          <wp:wrapNone/>
          <wp:docPr id="69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54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446"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1076325</wp:posOffset>
              </wp:positionH>
              <wp:positionV relativeFrom="paragraph">
                <wp:posOffset>922655</wp:posOffset>
              </wp:positionV>
              <wp:extent cx="2971800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3D9" w:rsidRPr="00CF420A" w:rsidRDefault="002D73D9" w:rsidP="00CF420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  <w:r w:rsidRPr="00CF420A"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>Pályázati azonosító:</w:t>
                          </w:r>
                          <w:r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BF3D4C" w:rsidRPr="00BF3D4C"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>TÁMOP-3.3.17-15/-2015-0003</w:t>
                          </w:r>
                        </w:p>
                        <w:p w:rsidR="002D73D9" w:rsidRPr="00893205" w:rsidRDefault="002D73D9" w:rsidP="00893205">
                          <w:pPr>
                            <w:jc w:val="center"/>
                            <w:rPr>
                              <w:color w:val="3366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4.75pt;margin-top:72.65pt;width:234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" filled="f" stroked="f">
              <v:textbox>
                <w:txbxContent>
                  <w:p w:rsidR="002D73D9" w:rsidRPr="00CF420A" w:rsidRDefault="002D73D9" w:rsidP="00CF420A">
                    <w:pPr>
                      <w:jc w:val="center"/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</w:pPr>
                    <w:r w:rsidRPr="00CF420A"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  <w:t>Pályázati azonosító:</w:t>
                    </w:r>
                    <w:r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BF3D4C" w:rsidRPr="00BF3D4C"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  <w:t>TÁMOP-3.3.17-15/-2015-0003</w:t>
                    </w:r>
                  </w:p>
                  <w:p w:rsidR="002D73D9" w:rsidRPr="00893205" w:rsidRDefault="002D73D9" w:rsidP="00893205">
                    <w:pPr>
                      <w:jc w:val="center"/>
                      <w:rPr>
                        <w:color w:val="3366FF"/>
                      </w:rPr>
                    </w:pPr>
                  </w:p>
                </w:txbxContent>
              </v:textbox>
            </v:shape>
          </w:pict>
        </mc:Fallback>
      </mc:AlternateContent>
    </w:r>
    <w:r w:rsidR="00E058EF"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-363855</wp:posOffset>
          </wp:positionV>
          <wp:extent cx="1174433" cy="1285875"/>
          <wp:effectExtent l="0" t="0" r="6985" b="0"/>
          <wp:wrapNone/>
          <wp:docPr id="70" name="Kép 70" descr="C:\Users\Furár\Documents\_PM\TÁMOP 3317\Kötelező dokumentáció\ogsz_logo_ov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rár\Documents\_PM\TÁMOP 3317\Kötelező dokumentáció\ogsz_logo_ov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095" cy="1290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25A7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-287655</wp:posOffset>
          </wp:positionV>
          <wp:extent cx="1209675" cy="1152525"/>
          <wp:effectExtent l="0" t="0" r="9525" b="9525"/>
          <wp:wrapNone/>
          <wp:docPr id="71" name="Kép 71" descr="http://jaszapatiamivarosunk.hu/images/template-content/40a2d71a-cf2a-49d6-a87d-ed1b01177b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http://jaszapatiamivarosunk.hu/images/template-content/40a2d71a-cf2a-49d6-a87d-ed1b01177b23.png"/>
                  <pic:cNvPicPr/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6" t="6514" r="8797" b="7818"/>
                  <a:stretch/>
                </pic:blipFill>
                <pic:spPr bwMode="auto">
                  <a:xfrm>
                    <a:off x="0" y="0"/>
                    <a:ext cx="1209675" cy="1152525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90446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1339850</wp:posOffset>
              </wp:positionV>
              <wp:extent cx="75438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3D9" w:rsidRDefault="002D73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90pt;margin-top:105.5pt;width:594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" filled="f" stroked="f">
              <v:textbox>
                <w:txbxContent>
                  <w:p w:rsidR="002D73D9" w:rsidRDefault="002D73D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8CECDB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D7330F"/>
    <w:multiLevelType w:val="singleLevel"/>
    <w:tmpl w:val="F9028664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E45710"/>
    <w:multiLevelType w:val="hybridMultilevel"/>
    <w:tmpl w:val="B5BA1B58"/>
    <w:lvl w:ilvl="0" w:tplc="F902866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28DE"/>
    <w:multiLevelType w:val="hybridMultilevel"/>
    <w:tmpl w:val="DFF08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E07B0"/>
    <w:multiLevelType w:val="multilevel"/>
    <w:tmpl w:val="49DC06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AA205D"/>
    <w:multiLevelType w:val="hybridMultilevel"/>
    <w:tmpl w:val="53204C9E"/>
    <w:lvl w:ilvl="0" w:tplc="54209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424A0"/>
    <w:multiLevelType w:val="hybridMultilevel"/>
    <w:tmpl w:val="8CC4A9D6"/>
    <w:lvl w:ilvl="0" w:tplc="F902866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243A1"/>
    <w:multiLevelType w:val="multilevel"/>
    <w:tmpl w:val="6DA24E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8" w15:restartNumberingAfterBreak="0">
    <w:nsid w:val="57356186"/>
    <w:multiLevelType w:val="hybridMultilevel"/>
    <w:tmpl w:val="B01EE9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B0BB7"/>
    <w:multiLevelType w:val="hybridMultilevel"/>
    <w:tmpl w:val="7DEA13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87E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3E6605"/>
    <w:multiLevelType w:val="hybridMultilevel"/>
    <w:tmpl w:val="C1AA2DD2"/>
    <w:lvl w:ilvl="0" w:tplc="FCF87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C749D"/>
    <w:multiLevelType w:val="hybridMultilevel"/>
    <w:tmpl w:val="05864B32"/>
    <w:lvl w:ilvl="0" w:tplc="F902866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A3239"/>
    <w:multiLevelType w:val="hybridMultilevel"/>
    <w:tmpl w:val="CE28709A"/>
    <w:lvl w:ilvl="0" w:tplc="CD30395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2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05"/>
    <w:rsid w:val="00063274"/>
    <w:rsid w:val="000668AE"/>
    <w:rsid w:val="00070A24"/>
    <w:rsid w:val="00096BF0"/>
    <w:rsid w:val="000F5496"/>
    <w:rsid w:val="00105E08"/>
    <w:rsid w:val="00114667"/>
    <w:rsid w:val="001951B0"/>
    <w:rsid w:val="001A4998"/>
    <w:rsid w:val="00210D90"/>
    <w:rsid w:val="002A5D0D"/>
    <w:rsid w:val="002D73D9"/>
    <w:rsid w:val="002E0841"/>
    <w:rsid w:val="002E17C5"/>
    <w:rsid w:val="00333DE8"/>
    <w:rsid w:val="00362EC5"/>
    <w:rsid w:val="003961CD"/>
    <w:rsid w:val="003B2D8A"/>
    <w:rsid w:val="00435AF0"/>
    <w:rsid w:val="004912EC"/>
    <w:rsid w:val="00496BCC"/>
    <w:rsid w:val="00535D49"/>
    <w:rsid w:val="00573263"/>
    <w:rsid w:val="005B10E9"/>
    <w:rsid w:val="005F1DA8"/>
    <w:rsid w:val="00615130"/>
    <w:rsid w:val="006225A7"/>
    <w:rsid w:val="00645554"/>
    <w:rsid w:val="006D5BCE"/>
    <w:rsid w:val="00733D70"/>
    <w:rsid w:val="00795783"/>
    <w:rsid w:val="007A3061"/>
    <w:rsid w:val="007A7F24"/>
    <w:rsid w:val="007D47C4"/>
    <w:rsid w:val="008055C1"/>
    <w:rsid w:val="00893205"/>
    <w:rsid w:val="008C7DCD"/>
    <w:rsid w:val="00921DC4"/>
    <w:rsid w:val="009339A6"/>
    <w:rsid w:val="00975EF3"/>
    <w:rsid w:val="009C3562"/>
    <w:rsid w:val="00A33004"/>
    <w:rsid w:val="00A5102B"/>
    <w:rsid w:val="00A97339"/>
    <w:rsid w:val="00AB7483"/>
    <w:rsid w:val="00B454F7"/>
    <w:rsid w:val="00BC188E"/>
    <w:rsid w:val="00BD535B"/>
    <w:rsid w:val="00BE1F5E"/>
    <w:rsid w:val="00BF3D4C"/>
    <w:rsid w:val="00C53F91"/>
    <w:rsid w:val="00C7326C"/>
    <w:rsid w:val="00C801B4"/>
    <w:rsid w:val="00CA407A"/>
    <w:rsid w:val="00CC5A57"/>
    <w:rsid w:val="00CC7E9E"/>
    <w:rsid w:val="00CD1A66"/>
    <w:rsid w:val="00CE0F2D"/>
    <w:rsid w:val="00CF420A"/>
    <w:rsid w:val="00D1133D"/>
    <w:rsid w:val="00D46D63"/>
    <w:rsid w:val="00D522E4"/>
    <w:rsid w:val="00D7725A"/>
    <w:rsid w:val="00DB0566"/>
    <w:rsid w:val="00DF3528"/>
    <w:rsid w:val="00E02E72"/>
    <w:rsid w:val="00E058EF"/>
    <w:rsid w:val="00E1575D"/>
    <w:rsid w:val="00ED0A28"/>
    <w:rsid w:val="00EE65EE"/>
    <w:rsid w:val="00F121DF"/>
    <w:rsid w:val="00F30676"/>
    <w:rsid w:val="00F8119C"/>
    <w:rsid w:val="00F90446"/>
    <w:rsid w:val="00FB3B3A"/>
    <w:rsid w:val="00FC1816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8D8CCF-2B1F-4626-9006-1B426FC6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53F91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3205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893205"/>
  </w:style>
  <w:style w:type="paragraph" w:styleId="llb">
    <w:name w:val="footer"/>
    <w:basedOn w:val="Norml"/>
    <w:link w:val="llbChar"/>
    <w:uiPriority w:val="99"/>
    <w:unhideWhenUsed/>
    <w:rsid w:val="00893205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893205"/>
  </w:style>
  <w:style w:type="paragraph" w:styleId="Buborkszveg">
    <w:name w:val="Balloon Text"/>
    <w:basedOn w:val="Norml"/>
    <w:link w:val="BuborkszvegChar"/>
    <w:uiPriority w:val="99"/>
    <w:semiHidden/>
    <w:unhideWhenUsed/>
    <w:rsid w:val="00893205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205"/>
    <w:rPr>
      <w:rFonts w:ascii="Lucida Grande CE" w:hAnsi="Lucida Grande CE" w:cs="Lucida Grande CE"/>
      <w:sz w:val="18"/>
      <w:szCs w:val="18"/>
    </w:rPr>
  </w:style>
  <w:style w:type="paragraph" w:styleId="Szvegtrzs">
    <w:name w:val="Body Text"/>
    <w:basedOn w:val="Norml"/>
    <w:next w:val="Norml"/>
    <w:link w:val="SzvegtrzsChar"/>
    <w:uiPriority w:val="99"/>
    <w:rsid w:val="00C53F91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SzvegtrzsChar">
    <w:name w:val="Szövegtörzs Char"/>
    <w:basedOn w:val="Bekezdsalapbettpusa"/>
    <w:link w:val="Szvegtrzs"/>
    <w:uiPriority w:val="99"/>
    <w:rsid w:val="00C53F91"/>
    <w:rPr>
      <w:rFonts w:ascii="Verdana" w:eastAsia="Times New Roman" w:hAnsi="Verdana" w:cs="Times New Roman"/>
    </w:rPr>
  </w:style>
  <w:style w:type="paragraph" w:styleId="Szvegtrzs2">
    <w:name w:val="Body Text 2"/>
    <w:basedOn w:val="Norml"/>
    <w:link w:val="Szvegtrzs2Char"/>
    <w:rsid w:val="00C53F9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53F91"/>
    <w:rPr>
      <w:rFonts w:ascii="Times New Roman" w:eastAsia="Times New Roman" w:hAnsi="Times New Roman" w:cs="Times New Roman"/>
    </w:rPr>
  </w:style>
  <w:style w:type="paragraph" w:customStyle="1" w:styleId="CVNormal">
    <w:name w:val="CV Normal"/>
    <w:basedOn w:val="Norml"/>
    <w:rsid w:val="00C53F91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Default">
    <w:name w:val="Default"/>
    <w:rsid w:val="00EE65E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hu-HU" w:eastAsia="hu-HU"/>
    </w:rPr>
  </w:style>
  <w:style w:type="paragraph" w:styleId="Felsorols2">
    <w:name w:val="List Bullet 2"/>
    <w:basedOn w:val="Norml"/>
    <w:rsid w:val="00EE65EE"/>
    <w:pPr>
      <w:numPr>
        <w:numId w:val="3"/>
      </w:numPr>
    </w:pPr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D522E4"/>
    <w:pPr>
      <w:ind w:left="708"/>
    </w:pPr>
  </w:style>
  <w:style w:type="table" w:styleId="Rcsostblzat">
    <w:name w:val="Table Grid"/>
    <w:basedOn w:val="Normltblzat"/>
    <w:rsid w:val="00D522E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D46D63"/>
    <w:rPr>
      <w:color w:val="0000FF"/>
      <w:u w:val="single"/>
    </w:rPr>
  </w:style>
  <w:style w:type="table" w:customStyle="1" w:styleId="Rcsostblzat1">
    <w:name w:val="Rácsos táblázat1"/>
    <w:basedOn w:val="Normltblzat"/>
    <w:next w:val="Rcsostblzat"/>
    <w:rsid w:val="00AB7483"/>
    <w:rPr>
      <w:rFonts w:ascii="Times New Roman" w:eastAsia="Times New Roma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669A7B-F701-4A68-AB7F-DCB8545C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Gyemantkert XXI Kft. (Ltd.)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Furar</dc:creator>
  <cp:lastModifiedBy>win</cp:lastModifiedBy>
  <cp:revision>2</cp:revision>
  <dcterms:created xsi:type="dcterms:W3CDTF">2019-09-26T08:21:00Z</dcterms:created>
  <dcterms:modified xsi:type="dcterms:W3CDTF">2019-09-26T08:21:00Z</dcterms:modified>
</cp:coreProperties>
</file>